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lineRule="auto"/>
        <w:jc w:val="center"/>
        <w:rPr>
          <w:b w:val="1"/>
          <w:bCs w:val="1"/>
        </w:rPr>
      </w:pPr>
      <w:r w:rsidDel="00000000" w:rsidR="00000000" w:rsidRPr="00000000">
        <w:rPr>
          <w:rtl w:val="0"/>
        </w:rPr>
      </w:r>
    </w:p>
    <w:p w:rsidR="00000000" w:rsidDel="00000000" w:rsidP="00000000" w:rsidRDefault="00000000" w:rsidRPr="00000000" w14:paraId="00000002">
      <w:pPr>
        <w:spacing w:line="240" w:lineRule="auto"/>
        <w:rPr>
          <w:b w:val="1"/>
          <w:bCs w:val="1"/>
          <w:highlight w:val="yellow"/>
        </w:rPr>
      </w:pPr>
      <w:r w:rsidDel="00000000" w:rsidR="00000000" w:rsidRPr="00000000">
        <w:rPr>
          <w:rtl w:val="0"/>
        </w:rPr>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Latvijas Jaunā teātra institūta informācija medijiem</w:t>
      </w:r>
    </w:p>
    <w:p w:rsidR="00000000" w:rsidDel="00000000" w:rsidP="00000000" w:rsidRDefault="00000000" w:rsidRPr="00000000" w14:paraId="00000004">
      <w:pPr>
        <w:spacing w:line="240" w:lineRule="auto"/>
        <w:rPr>
          <w:b w:val="1"/>
          <w:bCs w:val="1"/>
          <w:sz w:val="20"/>
          <w:szCs w:val="20"/>
          <w:highlight w:val="white"/>
        </w:rPr>
      </w:pPr>
      <w:r w:rsidDel="00000000" w:rsidR="00000000" w:rsidRPr="00000000">
        <w:rPr>
          <w:sz w:val="20"/>
          <w:szCs w:val="20"/>
          <w:rtl w:val="0"/>
        </w:rPr>
        <w:t xml:space="preserve">Rīgā,</w:t>
      </w:r>
      <w:r w:rsidDel="00000000" w:rsidR="00000000" w:rsidRPr="00000000">
        <w:rPr>
          <w:sz w:val="20"/>
          <w:szCs w:val="20"/>
          <w:highlight w:val="white"/>
          <w:rtl w:val="0"/>
        </w:rPr>
        <w:t xml:space="preserve"> 2026. gada 16. jūnijā</w:t>
      </w:r>
      <w:r w:rsidDel="00000000" w:rsidR="00000000" w:rsidRPr="00000000">
        <w:rPr>
          <w:rtl w:val="0"/>
        </w:rPr>
      </w:r>
    </w:p>
    <w:p w:rsidR="00000000" w:rsidDel="00000000" w:rsidP="00000000" w:rsidRDefault="00000000" w:rsidRPr="00000000" w14:paraId="00000005">
      <w:pPr>
        <w:spacing w:before="200" w:line="240" w:lineRule="auto"/>
        <w:jc w:val="both"/>
        <w:rPr>
          <w:b w:val="1"/>
          <w:bCs w:val="1"/>
          <w:sz w:val="28"/>
          <w:szCs w:val="28"/>
        </w:rPr>
      </w:pPr>
      <w:r w:rsidDel="00000000" w:rsidR="00000000" w:rsidRPr="00000000">
        <w:rPr>
          <w:b w:val="1"/>
          <w:bCs w:val="1"/>
          <w:sz w:val="28"/>
          <w:szCs w:val="28"/>
          <w:rtl w:val="0"/>
        </w:rPr>
        <w:t xml:space="preserve">Starptautiskais jaunā teātra festivāls “Homo Novus” būs veltīts apzinātai dzīves tempa palēnināšanai</w:t>
      </w:r>
    </w:p>
    <w:p w:rsidR="00000000" w:rsidDel="00000000" w:rsidP="00000000" w:rsidRDefault="00000000" w:rsidRPr="00000000" w14:paraId="00000006">
      <w:pPr>
        <w:spacing w:before="200" w:line="240" w:lineRule="auto"/>
        <w:jc w:val="both"/>
        <w:rPr/>
      </w:pPr>
      <w:r w:rsidDel="00000000" w:rsidR="00000000" w:rsidRPr="00000000">
        <w:rPr>
          <w:b w:val="1"/>
          <w:bCs w:val="1"/>
          <w:rtl w:val="0"/>
        </w:rPr>
        <w:t xml:space="preserve">Šī gada starptautiskais jaunā teātra festivāls “Homo Novus” notiks no </w:t>
      </w:r>
      <w:r w:rsidDel="00000000" w:rsidR="00000000" w:rsidRPr="00000000">
        <w:rPr>
          <w:b w:val="1"/>
          <w:bCs w:val="1"/>
          <w:rtl w:val="0"/>
        </w:rPr>
        <w:t xml:space="preserve">4. līdz 12. septembrim, un tā vadmotīvs būs atelpa un apzināta dzīves tempa palēnināšana. Festivāla notikumi norisināsies Daugavas krastos no Krāslavas līdz Rīgai, smilšu kāpā, muzejā un citviet. </w:t>
      </w:r>
      <w:r w:rsidDel="00000000" w:rsidR="00000000" w:rsidRPr="00000000">
        <w:rPr>
          <w:rtl w:val="0"/>
        </w:rPr>
        <w:br w:type="textWrapping"/>
        <w:br w:type="textWrapping"/>
        <w:t xml:space="preserve">Festivāla programma aicinās pievērst uzmanību savstarp</w:t>
      </w:r>
      <w:r w:rsidDel="00000000" w:rsidR="00000000" w:rsidRPr="00000000">
        <w:rPr>
          <w:rtl w:val="0"/>
        </w:rPr>
        <w:t xml:space="preserve">ējām</w:t>
      </w:r>
      <w:r w:rsidDel="00000000" w:rsidR="00000000" w:rsidRPr="00000000">
        <w:rPr>
          <w:rtl w:val="0"/>
        </w:rPr>
        <w:t xml:space="preserve"> rūpēm, kopā būšanai un cilvēcīgām attiecībām laikā, kad sabiedrībā arvien biežāk dominē steiga, spriedze un informācijas piesātinājums. Organizatori īpašu uzmanību pievērsīs tam, lai radītu drošu un pieņemošu vidi gan apmeklētājiem, gan festivāla dalībniekiem un komandai.</w:t>
      </w:r>
    </w:p>
    <w:p w:rsidR="00000000" w:rsidDel="00000000" w:rsidP="00000000" w:rsidRDefault="00000000" w:rsidRPr="00000000" w14:paraId="00000007">
      <w:pPr>
        <w:spacing w:before="200" w:line="240" w:lineRule="auto"/>
        <w:jc w:val="both"/>
        <w:rPr/>
      </w:pPr>
      <w:r w:rsidDel="00000000" w:rsidR="00000000" w:rsidRPr="00000000">
        <w:rPr>
          <w:rtl w:val="0"/>
        </w:rPr>
        <w:t xml:space="preserve">“Mēs vēlamies radīt maigu patvērumu un spēka vietu krīžu skartajā pasaulē. Tāpēc piedāvājam programmu, kas rosina radošus līdzdomāšanas procesus arī bez pārmērīga patēriņa, tūlītēja rezultāta un intensīvas izklaides,” stāsta festivāla kuratore Santa Remere. “Tāpat šoreiz izmēģinām jaunas festivāla organizatoriskās, producēšanas un mākslinieciskās prakses, jo ticam, ka kultūra var daudz ko mainīt un ietekmēt plašākā sabiedrībā, bet pārmaiņas, pirmkārt, jāsāk ar sevi un savu tuvāko darba vidi.”</w:t>
      </w:r>
    </w:p>
    <w:p w:rsidR="00000000" w:rsidDel="00000000" w:rsidP="00000000" w:rsidRDefault="00000000" w:rsidRPr="00000000" w14:paraId="00000008">
      <w:pPr>
        <w:spacing w:before="200" w:line="240" w:lineRule="auto"/>
        <w:jc w:val="both"/>
        <w:rPr>
          <w:b w:val="1"/>
          <w:bCs w:val="1"/>
        </w:rPr>
      </w:pPr>
      <w:r w:rsidDel="00000000" w:rsidR="00000000" w:rsidRPr="00000000">
        <w:rPr>
          <w:b w:val="1"/>
          <w:bCs w:val="1"/>
          <w:rtl w:val="0"/>
        </w:rPr>
        <w:t xml:space="preserve">No savas identitātes meklējumiem līdz attiecībām ģimenē un skolā</w:t>
      </w:r>
    </w:p>
    <w:p w:rsidR="00000000" w:rsidDel="00000000" w:rsidP="00000000" w:rsidRDefault="00000000" w:rsidRPr="00000000" w14:paraId="00000009">
      <w:pPr>
        <w:spacing w:before="200" w:line="240" w:lineRule="auto"/>
        <w:jc w:val="both"/>
        <w:rPr/>
      </w:pPr>
      <w:r w:rsidDel="00000000" w:rsidR="00000000" w:rsidRPr="00000000">
        <w:rPr>
          <w:rtl w:val="0"/>
        </w:rPr>
        <w:t xml:space="preserve">Sākot </w:t>
      </w:r>
      <w:r w:rsidDel="00000000" w:rsidR="00000000" w:rsidRPr="00000000">
        <w:rPr>
          <w:rtl w:val="0"/>
        </w:rPr>
        <w:t xml:space="preserve">no </w:t>
      </w:r>
      <w:r w:rsidDel="00000000" w:rsidR="00000000" w:rsidRPr="00000000">
        <w:rPr>
          <w:rtl w:val="0"/>
        </w:rPr>
        <w:t xml:space="preserve">4. līdz 20. septembrim</w:t>
      </w:r>
      <w:r w:rsidDel="00000000" w:rsidR="00000000" w:rsidRPr="00000000">
        <w:rPr>
          <w:rtl w:val="0"/>
        </w:rPr>
        <w:t xml:space="preserve"> </w:t>
      </w:r>
      <w:r w:rsidDel="00000000" w:rsidR="00000000" w:rsidRPr="00000000">
        <w:rPr>
          <w:rtl w:val="0"/>
        </w:rPr>
        <w:t xml:space="preserve">L</w:t>
      </w:r>
      <w:r w:rsidDel="00000000" w:rsidR="00000000" w:rsidRPr="00000000">
        <w:rPr>
          <w:rtl w:val="0"/>
        </w:rPr>
        <w:t xml:space="preserve">atvijas Nacionālā mākslas muzej</w:t>
      </w:r>
      <w:r w:rsidDel="00000000" w:rsidR="00000000" w:rsidRPr="00000000">
        <w:rPr>
          <w:rtl w:val="0"/>
        </w:rPr>
        <w:t xml:space="preserve">a galvenajā ēkā varēs piedzīvot Prāgas mākslinieku </w:t>
      </w:r>
      <w:r w:rsidDel="00000000" w:rsidR="00000000" w:rsidRPr="00000000">
        <w:rPr>
          <w:b w:val="1"/>
          <w:bCs w:val="1"/>
          <w:rtl w:val="0"/>
        </w:rPr>
        <w:t xml:space="preserve">Sodjas Zupancas Lotkeres </w:t>
      </w:r>
      <w:r w:rsidDel="00000000" w:rsidR="00000000" w:rsidRPr="00000000">
        <w:rPr>
          <w:i w:val="1"/>
          <w:iCs w:val="1"/>
          <w:rtl w:val="0"/>
        </w:rPr>
        <w:t xml:space="preserve">(Sodja Zupanc Lotker</w:t>
      </w:r>
      <w:r w:rsidDel="00000000" w:rsidR="00000000" w:rsidRPr="00000000">
        <w:rPr>
          <w:rtl w:val="0"/>
        </w:rPr>
        <w:t xml:space="preserve">), </w:t>
      </w:r>
      <w:r w:rsidDel="00000000" w:rsidR="00000000" w:rsidRPr="00000000">
        <w:rPr>
          <w:rtl w:val="0"/>
        </w:rPr>
        <w:t xml:space="preserve">un </w:t>
      </w:r>
      <w:r w:rsidDel="00000000" w:rsidR="00000000" w:rsidRPr="00000000">
        <w:rPr>
          <w:b w:val="1"/>
          <w:bCs w:val="1"/>
          <w:rtl w:val="0"/>
        </w:rPr>
        <w:t xml:space="preserve">Tadeaša Ržīhas </w:t>
      </w:r>
      <w:r w:rsidDel="00000000" w:rsidR="00000000" w:rsidRPr="00000000">
        <w:rPr>
          <w:rtl w:val="0"/>
        </w:rPr>
        <w:t xml:space="preserve">(</w:t>
      </w:r>
      <w:r w:rsidDel="00000000" w:rsidR="00000000" w:rsidRPr="00000000">
        <w:rPr>
          <w:i w:val="1"/>
          <w:iCs w:val="1"/>
          <w:rtl w:val="0"/>
        </w:rPr>
        <w:t xml:space="preserve">Tadeáš Říha</w:t>
      </w:r>
      <w:r w:rsidDel="00000000" w:rsidR="00000000" w:rsidRPr="00000000">
        <w:rPr>
          <w:rtl w:val="0"/>
        </w:rPr>
        <w:t xml:space="preserve">)</w:t>
      </w:r>
      <w:r w:rsidDel="00000000" w:rsidR="00000000" w:rsidRPr="00000000">
        <w:rPr>
          <w:rtl w:val="0"/>
        </w:rPr>
        <w:t xml:space="preserve"> teātra izstādi </w:t>
      </w:r>
      <w:hyperlink r:id="rId7">
        <w:r w:rsidDel="00000000" w:rsidR="00000000" w:rsidRPr="00000000">
          <w:rPr>
            <w:b w:val="1"/>
            <w:bCs w:val="1"/>
            <w:color w:val="1155cc"/>
            <w:u w:val="single"/>
            <w:rtl w:val="0"/>
          </w:rPr>
          <w:t xml:space="preserve">“Meitenes pa labi, zēni pa kreisi”</w:t>
        </w:r>
      </w:hyperlink>
      <w:r w:rsidDel="00000000" w:rsidR="00000000" w:rsidRPr="00000000">
        <w:rPr>
          <w:rtl w:val="0"/>
        </w:rPr>
        <w:t xml:space="preserve">, kas skaļi runā par bulingu, atšķirīgu ķermeņu atstumšanu un piederības sajūtu. Muzeja telpās izstādītajām sešus metrus augstajām lellēm, kas uz Rīgu ceļo no Prāgas pilsētas muzeja, drīkstēs pieskarties, apsēsties klēpī un pastāstīt arī savu stāstu. Izstāde paredzēta galvenokārt gados jaunākajai auditorijai un ikvienam, kurš piedzīvojis pāridarījumus skolā.</w:t>
      </w:r>
    </w:p>
    <w:p w:rsidR="00000000" w:rsidDel="00000000" w:rsidP="00000000" w:rsidRDefault="00000000" w:rsidRPr="00000000" w14:paraId="0000000A">
      <w:pPr>
        <w:spacing w:before="200" w:line="240" w:lineRule="auto"/>
        <w:jc w:val="both"/>
        <w:rPr/>
      </w:pPr>
      <w:r w:rsidDel="00000000" w:rsidR="00000000" w:rsidRPr="00000000">
        <w:rPr>
          <w:rtl w:val="0"/>
        </w:rPr>
        <w:t xml:space="preserve">Īpašs notikums </w:t>
      </w:r>
      <w:r w:rsidDel="00000000" w:rsidR="00000000" w:rsidRPr="00000000">
        <w:rPr>
          <w:rtl w:val="0"/>
        </w:rPr>
        <w:t xml:space="preserve">gaidāms </w:t>
      </w:r>
      <w:r w:rsidDel="00000000" w:rsidR="00000000" w:rsidRPr="00000000">
        <w:rPr>
          <w:rtl w:val="0"/>
        </w:rPr>
        <w:t xml:space="preserve">arī Dailes teātra Jaunajā zālē, kur būs skatāma starptautiski atzītā franču teātra režisora </w:t>
      </w:r>
      <w:r w:rsidDel="00000000" w:rsidR="00000000" w:rsidRPr="00000000">
        <w:rPr>
          <w:b w:val="1"/>
          <w:bCs w:val="1"/>
          <w:rtl w:val="0"/>
        </w:rPr>
        <w:t xml:space="preserve">Žonatana Kapdevjela</w:t>
      </w:r>
      <w:r w:rsidDel="00000000" w:rsidR="00000000" w:rsidRPr="00000000">
        <w:rPr>
          <w:b w:val="1"/>
          <w:bCs w:val="1"/>
          <w:rtl w:val="0"/>
        </w:rPr>
        <w:t xml:space="preserve"> </w:t>
      </w:r>
      <w:r w:rsidDel="00000000" w:rsidR="00000000" w:rsidRPr="00000000">
        <w:rPr>
          <w:rtl w:val="0"/>
        </w:rPr>
        <w:t xml:space="preserve">(</w:t>
      </w:r>
      <w:r w:rsidDel="00000000" w:rsidR="00000000" w:rsidRPr="00000000">
        <w:rPr>
          <w:i w:val="1"/>
          <w:iCs w:val="1"/>
          <w:rtl w:val="0"/>
        </w:rPr>
        <w:t xml:space="preserve">Jonathan Capdevielle</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un skatuves mākslinieka </w:t>
      </w:r>
      <w:r w:rsidDel="00000000" w:rsidR="00000000" w:rsidRPr="00000000">
        <w:rPr>
          <w:b w:val="1"/>
          <w:bCs w:val="1"/>
          <w:rtl w:val="0"/>
        </w:rPr>
        <w:t xml:space="preserve">Dimitrī Dorē </w:t>
      </w:r>
      <w:r w:rsidDel="00000000" w:rsidR="00000000" w:rsidRPr="00000000">
        <w:rPr>
          <w:rtl w:val="0"/>
        </w:rPr>
        <w:t xml:space="preserve">(</w:t>
      </w:r>
      <w:r w:rsidDel="00000000" w:rsidR="00000000" w:rsidRPr="00000000">
        <w:rPr>
          <w:i w:val="1"/>
          <w:iCs w:val="1"/>
          <w:rtl w:val="0"/>
        </w:rPr>
        <w:t xml:space="preserve">Dimitri Doré</w:t>
      </w:r>
      <w:r w:rsidDel="00000000" w:rsidR="00000000" w:rsidRPr="00000000">
        <w:rPr>
          <w:rtl w:val="0"/>
        </w:rPr>
        <w:t xml:space="preserve">) </w:t>
      </w:r>
      <w:r w:rsidDel="00000000" w:rsidR="00000000" w:rsidRPr="00000000">
        <w:rPr>
          <w:rtl w:val="0"/>
        </w:rPr>
        <w:t xml:space="preserve">kopīgi veidotā izrāde </w:t>
      </w:r>
      <w:hyperlink r:id="rId8">
        <w:r w:rsidDel="00000000" w:rsidR="00000000" w:rsidRPr="00000000">
          <w:rPr>
            <w:b w:val="1"/>
            <w:bCs w:val="1"/>
            <w:color w:val="1155cc"/>
            <w:u w:val="single"/>
            <w:rtl w:val="0"/>
          </w:rPr>
          <w:t xml:space="preserve">“Dainas (izrunā “dainas”)”</w:t>
        </w:r>
      </w:hyperlink>
      <w:r w:rsidDel="00000000" w:rsidR="00000000" w:rsidRPr="00000000">
        <w:rPr>
          <w:rtl w:val="0"/>
        </w:rPr>
        <w:t xml:space="preserve">. Dorē ir viena no spilgtākajām jaunās paaudzes franču teātra un kino personībām, bet viņa saknes meklējamas Latvijā. Šis fakts arī kļuvis par pamatu autobiogrāfiskā pieejā balstītajai izrādei, kuras eksperimentālā skatuves valoda savij dažādu cilvēku atmiņas, personiskus identitātes meklējumus un ģimenes attiecību stāstu.</w:t>
      </w:r>
    </w:p>
    <w:p w:rsidR="00000000" w:rsidDel="00000000" w:rsidP="00000000" w:rsidRDefault="00000000" w:rsidRPr="00000000" w14:paraId="0000000B">
      <w:pPr>
        <w:spacing w:before="200" w:line="240" w:lineRule="auto"/>
        <w:jc w:val="both"/>
        <w:rPr/>
      </w:pPr>
      <w:r w:rsidDel="00000000" w:rsidR="00000000" w:rsidRPr="00000000">
        <w:rPr>
          <w:rtl w:val="0"/>
        </w:rPr>
        <w:t xml:space="preserve">Festivālā </w:t>
      </w:r>
      <w:r w:rsidDel="00000000" w:rsidR="00000000" w:rsidRPr="00000000">
        <w:rPr>
          <w:rtl w:val="0"/>
        </w:rPr>
        <w:t xml:space="preserve">viesosies </w:t>
      </w:r>
      <w:r w:rsidDel="00000000" w:rsidR="00000000" w:rsidRPr="00000000">
        <w:rPr>
          <w:rtl w:val="0"/>
        </w:rPr>
        <w:t xml:space="preserve">arī viena no pamanāmākajām Beļģijas laikmetīgās skatuves māksliniecēm </w:t>
      </w:r>
      <w:r w:rsidDel="00000000" w:rsidR="00000000" w:rsidRPr="00000000">
        <w:rPr>
          <w:b w:val="1"/>
          <w:bCs w:val="1"/>
          <w:rtl w:val="0"/>
        </w:rPr>
        <w:t xml:space="preserve">Sāra Vanhē </w:t>
      </w:r>
      <w:r w:rsidDel="00000000" w:rsidR="00000000" w:rsidRPr="00000000">
        <w:rPr>
          <w:rtl w:val="0"/>
        </w:rPr>
        <w:t xml:space="preserve">(</w:t>
      </w:r>
      <w:r w:rsidDel="00000000" w:rsidR="00000000" w:rsidRPr="00000000">
        <w:rPr>
          <w:i w:val="1"/>
          <w:iCs w:val="1"/>
          <w:rtl w:val="0"/>
        </w:rPr>
        <w:t xml:space="preserve">Sarah Vanhee</w:t>
      </w:r>
      <w:r w:rsidDel="00000000" w:rsidR="00000000" w:rsidRPr="00000000">
        <w:rPr>
          <w:rtl w:val="0"/>
        </w:rPr>
        <w:t xml:space="preserve">),</w:t>
      </w:r>
      <w:r w:rsidDel="00000000" w:rsidR="00000000" w:rsidRPr="00000000">
        <w:rPr>
          <w:rtl w:val="0"/>
        </w:rPr>
        <w:t xml:space="preserve"> kas pazīstama ar drosmīgu līdzdalības mākslu, kura rodas, cilvēkiem sastopoties reālās dzīves situācijās. Vanhē kopā ar vietējām vārdu sniedzējām festivāla laikā piedāvās </w:t>
      </w:r>
      <w:hyperlink r:id="rId9">
        <w:r w:rsidDel="00000000" w:rsidR="00000000" w:rsidRPr="00000000">
          <w:rPr>
            <w:b w:val="1"/>
            <w:bCs w:val="1"/>
            <w:color w:val="1155cc"/>
            <w:u w:val="single"/>
            <w:rtl w:val="0"/>
          </w:rPr>
          <w:t xml:space="preserve">“Vārdu serviss”</w:t>
        </w:r>
      </w:hyperlink>
      <w:r w:rsidDel="00000000" w:rsidR="00000000" w:rsidRPr="00000000">
        <w:rPr>
          <w:rtl w:val="0"/>
        </w:rPr>
        <w:t xml:space="preserve"> pakalpojumu – individuālas satikšanās, kuru laikā atrast vārdus tam, ko reizēm ir grūti pateikt.</w:t>
      </w:r>
    </w:p>
    <w:p w:rsidR="00000000" w:rsidDel="00000000" w:rsidP="00000000" w:rsidRDefault="00000000" w:rsidRPr="00000000" w14:paraId="0000000C">
      <w:pPr>
        <w:spacing w:before="200" w:line="240" w:lineRule="auto"/>
        <w:jc w:val="both"/>
        <w:rPr/>
      </w:pPr>
      <w:r w:rsidDel="00000000" w:rsidR="00000000" w:rsidRPr="00000000">
        <w:rPr>
          <w:highlight w:val="white"/>
          <w:rtl w:val="0"/>
        </w:rPr>
        <w:t xml:space="preserve">Latvijas Leļļu teātrī 8. septembrī angļu valodā būs skatāma</w:t>
      </w:r>
      <w:r w:rsidDel="00000000" w:rsidR="00000000" w:rsidRPr="00000000">
        <w:rPr>
          <w:highlight w:val="white"/>
          <w:rtl w:val="0"/>
        </w:rPr>
        <w:t xml:space="preserve"> </w:t>
      </w:r>
      <w:r w:rsidDel="00000000" w:rsidR="00000000" w:rsidRPr="00000000">
        <w:rPr>
          <w:b w:val="1"/>
          <w:bCs w:val="1"/>
          <w:highlight w:val="white"/>
          <w:rtl w:val="0"/>
        </w:rPr>
        <w:t xml:space="preserve">Veronikas Abdul-Visockas</w:t>
      </w:r>
      <w:r w:rsidDel="00000000" w:rsidR="00000000" w:rsidRPr="00000000">
        <w:rPr>
          <w:highlight w:val="white"/>
          <w:rtl w:val="0"/>
        </w:rPr>
        <w:t xml:space="preserve"> izrāde </w:t>
      </w:r>
      <w:hyperlink r:id="rId10">
        <w:r w:rsidDel="00000000" w:rsidR="00000000" w:rsidRPr="00000000">
          <w:rPr>
            <w:b w:val="1"/>
            <w:bCs w:val="1"/>
            <w:color w:val="1155cc"/>
            <w:highlight w:val="white"/>
            <w:u w:val="single"/>
            <w:rtl w:val="0"/>
          </w:rPr>
          <w:t xml:space="preserve">“NĒ! NĒ! NĒ!”</w:t>
        </w:r>
      </w:hyperlink>
      <w:r w:rsidDel="00000000" w:rsidR="00000000" w:rsidRPr="00000000">
        <w:rPr>
          <w:highlight w:val="white"/>
          <w:rtl w:val="0"/>
        </w:rPr>
        <w:t xml:space="preserve"> jeb </w:t>
      </w:r>
      <w:r w:rsidDel="00000000" w:rsidR="00000000" w:rsidRPr="00000000">
        <w:rPr>
          <w:highlight w:val="white"/>
          <w:rtl w:val="0"/>
        </w:rPr>
        <w:t xml:space="preserve">saruna par to, kā lelles palīdz mums cīņā par brīvību. Režisore un izrādes radošā komanda iedvesmojusies no idejām, kas pauž ticību karnevāla, masku un leļļu spējai izjaukt autoritāti un hierarhijas. </w:t>
      </w:r>
      <w:r w:rsidDel="00000000" w:rsidR="00000000" w:rsidRPr="00000000">
        <w:rPr>
          <w:rtl w:val="0"/>
        </w:rPr>
      </w:r>
    </w:p>
    <w:p w:rsidR="00000000" w:rsidDel="00000000" w:rsidP="00000000" w:rsidRDefault="00000000" w:rsidRPr="00000000" w14:paraId="0000000D">
      <w:pPr>
        <w:spacing w:before="200" w:line="240" w:lineRule="auto"/>
        <w:jc w:val="both"/>
        <w:rPr>
          <w:b w:val="1"/>
          <w:bCs w:val="1"/>
        </w:rPr>
      </w:pPr>
      <w:r w:rsidDel="00000000" w:rsidR="00000000" w:rsidRPr="00000000">
        <w:rPr>
          <w:b w:val="1"/>
          <w:bCs w:val="1"/>
          <w:rtl w:val="0"/>
        </w:rPr>
        <w:t xml:space="preserve">Festivāla uzmanības </w:t>
      </w:r>
      <w:r w:rsidDel="00000000" w:rsidR="00000000" w:rsidRPr="00000000">
        <w:rPr>
          <w:b w:val="1"/>
          <w:bCs w:val="1"/>
          <w:rtl w:val="0"/>
        </w:rPr>
        <w:t xml:space="preserve">centrā </w:t>
      </w:r>
      <w:r w:rsidDel="00000000" w:rsidR="00000000" w:rsidRPr="00000000">
        <w:rPr>
          <w:b w:val="1"/>
          <w:bCs w:val="1"/>
          <w:rtl w:val="0"/>
        </w:rPr>
        <w:t xml:space="preserve">– Daugava</w:t>
      </w:r>
    </w:p>
    <w:p w:rsidR="00000000" w:rsidDel="00000000" w:rsidP="00000000" w:rsidRDefault="00000000" w:rsidRPr="00000000" w14:paraId="0000000E">
      <w:pPr>
        <w:spacing w:before="200" w:line="240" w:lineRule="auto"/>
        <w:jc w:val="both"/>
        <w:rPr/>
      </w:pPr>
      <w:r w:rsidDel="00000000" w:rsidR="00000000" w:rsidRPr="00000000">
        <w:rPr>
          <w:rtl w:val="0"/>
        </w:rPr>
        <w:t xml:space="preserve">Visā festivāla laik</w:t>
      </w:r>
      <w:r w:rsidDel="00000000" w:rsidR="00000000" w:rsidRPr="00000000">
        <w:rPr>
          <w:rtl w:val="0"/>
        </w:rPr>
        <w:t xml:space="preserve">ā</w:t>
      </w:r>
      <w:r w:rsidDel="00000000" w:rsidR="00000000" w:rsidRPr="00000000">
        <w:rPr>
          <w:rtl w:val="0"/>
        </w:rPr>
        <w:t xml:space="preserve"> t</w:t>
      </w:r>
      <w:r w:rsidDel="00000000" w:rsidR="00000000" w:rsidRPr="00000000">
        <w:rPr>
          <w:rtl w:val="0"/>
        </w:rPr>
        <w:t xml:space="preserve">ā </w:t>
      </w:r>
      <w:r w:rsidDel="00000000" w:rsidR="00000000" w:rsidRPr="00000000">
        <w:rPr>
          <w:rtl w:val="0"/>
        </w:rPr>
        <w:t xml:space="preserve">simbolisku centrālo asi veidos klasiskā stātniecības tradīcijā balstīta izrāde </w:t>
      </w:r>
      <w:hyperlink r:id="rId11">
        <w:r w:rsidDel="00000000" w:rsidR="00000000" w:rsidRPr="00000000">
          <w:rPr>
            <w:b w:val="1"/>
            <w:bCs w:val="1"/>
            <w:color w:val="1155cc"/>
            <w:u w:val="single"/>
            <w:rtl w:val="0"/>
          </w:rPr>
          <w:t xml:space="preserve">“Upes tūres. Daugava”</w:t>
        </w:r>
      </w:hyperlink>
      <w:r w:rsidDel="00000000" w:rsidR="00000000" w:rsidRPr="00000000">
        <w:rPr>
          <w:rtl w:val="0"/>
        </w:rPr>
        <w:t xml:space="preserve">, kuru </w:t>
      </w:r>
      <w:r w:rsidDel="00000000" w:rsidR="00000000" w:rsidRPr="00000000">
        <w:rPr>
          <w:b w:val="1"/>
          <w:bCs w:val="1"/>
          <w:rtl w:val="0"/>
        </w:rPr>
        <w:t xml:space="preserve">britu kolektīvs “Stan’s Cafe”</w:t>
      </w:r>
      <w:r w:rsidDel="00000000" w:rsidR="00000000" w:rsidRPr="00000000">
        <w:rPr>
          <w:rtl w:val="0"/>
        </w:rPr>
        <w:t xml:space="preserve"> veido kopā ar vietējo radošo komandu – </w:t>
      </w:r>
      <w:r w:rsidDel="00000000" w:rsidR="00000000" w:rsidRPr="00000000">
        <w:rPr>
          <w:b w:val="1"/>
          <w:bCs w:val="1"/>
          <w:rtl w:val="0"/>
        </w:rPr>
        <w:t xml:space="preserve">Diānu Kondrašu, Rvīnu Vardi un Ūnu Laukmani</w:t>
      </w:r>
      <w:r w:rsidDel="00000000" w:rsidR="00000000" w:rsidRPr="00000000">
        <w:rPr>
          <w:rtl w:val="0"/>
        </w:rPr>
        <w:t xml:space="preserve"> – un upes krastā dzīvojošajām kopienām. Tā tiks rādīta katru dienu citā brīvdabas skatuvē Daugavas krastā – Krāslavā, Daugavpilī, Slutišķos, Līvānos, Jēkabpilī u.c. Izrādes būs bez maksas, norises laiki un atrašanās vietas tiks precizētas augustā. </w:t>
      </w:r>
    </w:p>
    <w:p w:rsidR="00000000" w:rsidDel="00000000" w:rsidP="00000000" w:rsidRDefault="00000000" w:rsidRPr="00000000" w14:paraId="0000000F">
      <w:pPr>
        <w:spacing w:before="200" w:line="240" w:lineRule="auto"/>
        <w:jc w:val="both"/>
        <w:rPr/>
      </w:pPr>
      <w:r w:rsidDel="00000000" w:rsidR="00000000" w:rsidRPr="00000000">
        <w:rPr>
          <w:rtl w:val="0"/>
        </w:rPr>
        <w:t xml:space="preserve">Savukārt festivāla noslēgumā norvēģu horeogrāfes</w:t>
      </w:r>
      <w:r w:rsidDel="00000000" w:rsidR="00000000" w:rsidRPr="00000000">
        <w:rPr>
          <w:b w:val="1"/>
          <w:bCs w:val="1"/>
          <w:rtl w:val="0"/>
        </w:rPr>
        <w:t xml:space="preserve"> Ingri Fiksdālas </w:t>
      </w:r>
      <w:r w:rsidDel="00000000" w:rsidR="00000000" w:rsidRPr="00000000">
        <w:rPr>
          <w:rtl w:val="0"/>
        </w:rPr>
        <w:t xml:space="preserve">(</w:t>
      </w:r>
      <w:r w:rsidDel="00000000" w:rsidR="00000000" w:rsidRPr="00000000">
        <w:rPr>
          <w:i w:val="1"/>
          <w:iCs w:val="1"/>
          <w:rtl w:val="0"/>
        </w:rPr>
        <w:t xml:space="preserve">Ingri </w:t>
      </w:r>
      <w:r w:rsidDel="00000000" w:rsidR="00000000" w:rsidRPr="00000000">
        <w:rPr>
          <w:i w:val="1"/>
          <w:iCs w:val="1"/>
          <w:rtl w:val="0"/>
        </w:rPr>
        <w:t xml:space="preserve">Fiksdal</w:t>
      </w:r>
      <w:r w:rsidDel="00000000" w:rsidR="00000000" w:rsidRPr="00000000">
        <w:rPr>
          <w:rtl w:val="0"/>
        </w:rPr>
        <w:t xml:space="preserve">) un </w:t>
      </w:r>
      <w:r w:rsidDel="00000000" w:rsidR="00000000" w:rsidRPr="00000000">
        <w:rPr>
          <w:b w:val="1"/>
          <w:bCs w:val="1"/>
          <w:rtl w:val="0"/>
        </w:rPr>
        <w:t xml:space="preserve">Jonasa Korela Pētersena </w:t>
      </w:r>
      <w:r w:rsidDel="00000000" w:rsidR="00000000" w:rsidRPr="00000000">
        <w:rPr>
          <w:rtl w:val="0"/>
        </w:rPr>
        <w:t xml:space="preserve">(</w:t>
      </w:r>
      <w:r w:rsidDel="00000000" w:rsidR="00000000" w:rsidRPr="00000000">
        <w:rPr>
          <w:i w:val="1"/>
          <w:iCs w:val="1"/>
          <w:rtl w:val="0"/>
        </w:rPr>
        <w:t xml:space="preserve">Jonas Corell Petersen</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vizuāli iespaidīgais brīvdabas darbs </w:t>
      </w:r>
      <w:hyperlink r:id="rId12">
        <w:r w:rsidDel="00000000" w:rsidR="00000000" w:rsidRPr="00000000">
          <w:rPr>
            <w:b w:val="1"/>
            <w:bCs w:val="1"/>
            <w:color w:val="1155cc"/>
            <w:u w:val="single"/>
            <w:rtl w:val="0"/>
          </w:rPr>
          <w:t xml:space="preserve">“Lidojošās smiltis”</w:t>
        </w:r>
      </w:hyperlink>
      <w:r w:rsidDel="00000000" w:rsidR="00000000" w:rsidRPr="00000000">
        <w:rPr>
          <w:b w:val="1"/>
          <w:bCs w:val="1"/>
          <w:rtl w:val="0"/>
        </w:rPr>
        <w:t xml:space="preserve"> </w:t>
      </w:r>
      <w:r w:rsidDel="00000000" w:rsidR="00000000" w:rsidRPr="00000000">
        <w:rPr>
          <w:rtl w:val="0"/>
        </w:rPr>
        <w:t xml:space="preserve">aicinās iztēloties pasauli, kur</w:t>
      </w:r>
      <w:r w:rsidDel="00000000" w:rsidR="00000000" w:rsidRPr="00000000">
        <w:rPr>
          <w:rtl w:val="0"/>
        </w:rPr>
        <w:t xml:space="preserve">ā </w:t>
      </w:r>
      <w:r w:rsidDel="00000000" w:rsidR="00000000" w:rsidRPr="00000000">
        <w:rPr>
          <w:rtl w:val="0"/>
        </w:rPr>
        <w:t xml:space="preserve">robežas starp cilvēku, ainavu un laiku ir pakāpeniski izzudušas. Fiksdāla, kas Latvijā viesojusies gan ar izrādi meža biezoknī (“Nakts ceļotājs”, 2013), gan Zvejniekciema akmeņainajā krastmalā (“Diorāma”, 2021), šoreiz par simbolisku skatuvi padarīs</w:t>
      </w:r>
      <w:r w:rsidDel="00000000" w:rsidR="00000000" w:rsidRPr="00000000">
        <w:rPr>
          <w:rtl w:val="0"/>
        </w:rPr>
        <w:t xml:space="preserve"> smil</w:t>
      </w:r>
      <w:r w:rsidDel="00000000" w:rsidR="00000000" w:rsidRPr="00000000">
        <w:rPr>
          <w:rtl w:val="0"/>
        </w:rPr>
        <w:t xml:space="preserve">šu </w:t>
      </w:r>
      <w:r w:rsidDel="00000000" w:rsidR="00000000" w:rsidRPr="00000000">
        <w:rPr>
          <w:rtl w:val="0"/>
        </w:rPr>
        <w:t xml:space="preserve">kāpu, kuru apdzīvos astoņi dejotāji un jauktais koris diriģenta Patrika Kārļa Stepes vadībā.</w:t>
      </w:r>
      <w:r w:rsidDel="00000000" w:rsidR="00000000" w:rsidRPr="00000000">
        <w:rPr>
          <w:rtl w:val="0"/>
        </w:rPr>
        <w:t xml:space="preserve"> Izrādes norises vieta tiks atklāta augustā.</w:t>
      </w:r>
    </w:p>
    <w:p w:rsidR="00000000" w:rsidDel="00000000" w:rsidP="00000000" w:rsidRDefault="00000000" w:rsidRPr="00000000" w14:paraId="00000010">
      <w:pPr>
        <w:spacing w:before="200" w:line="240" w:lineRule="auto"/>
        <w:jc w:val="both"/>
        <w:rPr>
          <w:b w:val="1"/>
          <w:bCs w:val="1"/>
        </w:rPr>
      </w:pPr>
      <w:r w:rsidDel="00000000" w:rsidR="00000000" w:rsidRPr="00000000">
        <w:rPr>
          <w:b w:val="1"/>
          <w:bCs w:val="1"/>
          <w:rtl w:val="0"/>
        </w:rPr>
        <w:t xml:space="preserve">Festivāls pieejams arī cilvēkiem ar kustību vai uztveres ierobežojumiem</w:t>
      </w:r>
    </w:p>
    <w:p w:rsidR="00000000" w:rsidDel="00000000" w:rsidP="00000000" w:rsidRDefault="00000000" w:rsidRPr="00000000" w14:paraId="00000011">
      <w:pPr>
        <w:spacing w:before="200" w:line="240" w:lineRule="auto"/>
        <w:jc w:val="both"/>
        <w:rPr/>
      </w:pPr>
      <w:r w:rsidDel="00000000" w:rsidR="00000000" w:rsidRPr="00000000">
        <w:rPr>
          <w:rtl w:val="0"/>
        </w:rPr>
        <w:t xml:space="preserve">Kā ierasts festivāla rīkotāji centīsies nodrošināt piekļūstamību notikumiem arī cilvēkiem ar dažādiem kustību vai uztveres ierobežojumiem. Plānoti vairāki notikumi, kas iesaistīs arī neredzīgo kopienu, piedāvājot izrāžu taktīlās pieredzes tūres un izrāde</w:t>
      </w:r>
      <w:r w:rsidDel="00000000" w:rsidR="00000000" w:rsidRPr="00000000">
        <w:rPr>
          <w:rtl w:val="0"/>
        </w:rPr>
        <w:t xml:space="preserve">s </w:t>
      </w:r>
      <w:r w:rsidDel="00000000" w:rsidR="00000000" w:rsidRPr="00000000">
        <w:rPr>
          <w:rtl w:val="0"/>
        </w:rPr>
        <w:t xml:space="preserve">ar audioaprakstu. Tāpat festivālā plānotas vairāku starptautisku mākslinieku darbnīcas un meistarklases, kas veltītas skatuves mākslas piekļūstamības veicināšanai.</w:t>
      </w:r>
    </w:p>
    <w:p w:rsidR="00000000" w:rsidDel="00000000" w:rsidP="00000000" w:rsidRDefault="00000000" w:rsidRPr="00000000" w14:paraId="00000012">
      <w:pPr>
        <w:spacing w:before="200" w:line="240" w:lineRule="auto"/>
        <w:jc w:val="both"/>
        <w:rPr/>
      </w:pPr>
      <w:r w:rsidDel="00000000" w:rsidR="00000000" w:rsidRPr="00000000">
        <w:rPr>
          <w:rtl w:val="0"/>
        </w:rPr>
        <w:t xml:space="preserve">Festivāla centr</w:t>
      </w:r>
      <w:r w:rsidDel="00000000" w:rsidR="00000000" w:rsidRPr="00000000">
        <w:rPr>
          <w:rtl w:val="0"/>
        </w:rPr>
        <w:t xml:space="preserve">ā notiks</w:t>
      </w:r>
      <w:r w:rsidDel="00000000" w:rsidR="00000000" w:rsidRPr="00000000">
        <w:rPr>
          <w:rtl w:val="0"/>
        </w:rPr>
        <w:t xml:space="preserve"> arī dažādi bezmaksas notikumi – m</w:t>
      </w:r>
      <w:r w:rsidDel="00000000" w:rsidR="00000000" w:rsidRPr="00000000">
        <w:rPr>
          <w:rtl w:val="0"/>
        </w:rPr>
        <w:t xml:space="preserve">ākslinieku darbizrādes,</w:t>
      </w:r>
      <w:r w:rsidDel="00000000" w:rsidR="00000000" w:rsidRPr="00000000">
        <w:rPr>
          <w:rtl w:val="0"/>
        </w:rPr>
        <w:t xml:space="preserve"> </w:t>
      </w:r>
      <w:r w:rsidDel="00000000" w:rsidR="00000000" w:rsidRPr="00000000">
        <w:rPr>
          <w:b w:val="1"/>
          <w:bCs w:val="1"/>
          <w:rtl w:val="0"/>
        </w:rPr>
        <w:t xml:space="preserve">D</w:t>
      </w:r>
      <w:r w:rsidDel="00000000" w:rsidR="00000000" w:rsidRPr="00000000">
        <w:rPr>
          <w:b w:val="1"/>
          <w:bCs w:val="1"/>
          <w:rtl w:val="0"/>
        </w:rPr>
        <w:t xml:space="preserve">žeimsa Ledbitera </w:t>
      </w:r>
      <w:r w:rsidDel="00000000" w:rsidR="00000000" w:rsidRPr="00000000">
        <w:rPr>
          <w:rtl w:val="0"/>
        </w:rPr>
        <w:t xml:space="preserve">(</w:t>
      </w:r>
      <w:r w:rsidDel="00000000" w:rsidR="00000000" w:rsidRPr="00000000">
        <w:rPr>
          <w:i w:val="1"/>
          <w:iCs w:val="1"/>
          <w:rtl w:val="0"/>
        </w:rPr>
        <w:t xml:space="preserve">James Leadbitter</w:t>
      </w:r>
      <w:r w:rsidDel="00000000" w:rsidR="00000000" w:rsidRPr="00000000">
        <w:rPr>
          <w:rtl w:val="0"/>
        </w:rPr>
        <w:t xml:space="preserve">) jeb the vacuumcleaner vadītā </w:t>
      </w:r>
      <w:r w:rsidDel="00000000" w:rsidR="00000000" w:rsidRPr="00000000">
        <w:rPr>
          <w:rtl w:val="0"/>
        </w:rPr>
        <w:t xml:space="preserve">festiv</w:t>
      </w:r>
      <w:r w:rsidDel="00000000" w:rsidR="00000000" w:rsidRPr="00000000">
        <w:rPr>
          <w:rtl w:val="0"/>
        </w:rPr>
        <w:t xml:space="preserve">āla skola</w:t>
      </w:r>
      <w:r w:rsidDel="00000000" w:rsidR="00000000" w:rsidRPr="00000000">
        <w:rPr>
          <w:rtl w:val="0"/>
        </w:rPr>
        <w:t xml:space="preserve"> un profesion</w:t>
      </w:r>
      <w:r w:rsidDel="00000000" w:rsidR="00000000" w:rsidRPr="00000000">
        <w:rPr>
          <w:rtl w:val="0"/>
        </w:rPr>
        <w:t xml:space="preserve">āļu</w:t>
      </w:r>
      <w:r w:rsidDel="00000000" w:rsidR="00000000" w:rsidRPr="00000000">
        <w:rPr>
          <w:rtl w:val="0"/>
        </w:rPr>
        <w:t xml:space="preserve"> sarunas.</w:t>
      </w:r>
      <w:r w:rsidDel="00000000" w:rsidR="00000000" w:rsidRPr="00000000">
        <w:rPr>
          <w:rtl w:val="0"/>
        </w:rPr>
        <w:t xml:space="preserve"> </w:t>
      </w:r>
      <w:r w:rsidDel="00000000" w:rsidR="00000000" w:rsidRPr="00000000">
        <w:rPr>
          <w:rtl w:val="0"/>
        </w:rPr>
        <w:t xml:space="preserve">Biļetes uz festivāla izrādēm vietnē </w:t>
      </w:r>
      <w:hyperlink r:id="rId13">
        <w:r w:rsidDel="00000000" w:rsidR="00000000" w:rsidRPr="00000000">
          <w:rPr>
            <w:color w:val="1155cc"/>
            <w:u w:val="single"/>
            <w:rtl w:val="0"/>
          </w:rPr>
          <w:t xml:space="preserve">homonovus.lv</w:t>
        </w:r>
      </w:hyperlink>
      <w:r w:rsidDel="00000000" w:rsidR="00000000" w:rsidRPr="00000000">
        <w:rPr>
          <w:rtl w:val="0"/>
        </w:rPr>
        <w:t xml:space="preserve"> </w:t>
      </w:r>
      <w:r w:rsidDel="00000000" w:rsidR="00000000" w:rsidRPr="00000000">
        <w:rPr>
          <w:rtl w:val="0"/>
        </w:rPr>
        <w:t xml:space="preserve">būs pieejamas pakāpeniski. Pilna festivāla programma tiks izziņota </w:t>
      </w:r>
      <w:r w:rsidDel="00000000" w:rsidR="00000000" w:rsidRPr="00000000">
        <w:rPr>
          <w:rtl w:val="0"/>
        </w:rPr>
        <w:t xml:space="preserve">augustā</w:t>
      </w:r>
      <w:r w:rsidDel="00000000" w:rsidR="00000000" w:rsidRPr="00000000">
        <w:rPr>
          <w:rtl w:val="0"/>
        </w:rPr>
        <w:t xml:space="preserve">. </w:t>
      </w:r>
    </w:p>
    <w:p w:rsidR="00000000" w:rsidDel="00000000" w:rsidP="00000000" w:rsidRDefault="00000000" w:rsidRPr="00000000" w14:paraId="00000013">
      <w:pPr>
        <w:spacing w:before="200" w:line="240" w:lineRule="auto"/>
        <w:jc w:val="both"/>
        <w:rPr/>
      </w:pPr>
      <w:r w:rsidDel="00000000" w:rsidR="00000000" w:rsidRPr="00000000">
        <w:rPr>
          <w:rtl w:val="0"/>
        </w:rPr>
        <w:t xml:space="preserve">Festivālu producē biedrība “Latvijas Jaunā teātra institūts” – nevalstiska organizācija, kas strādā ar laikmetīgo teātri un citām skatuves mākslas formām vietējā un starptautiskā līmenī. </w:t>
      </w:r>
    </w:p>
    <w:p w:rsidR="00000000" w:rsidDel="00000000" w:rsidP="00000000" w:rsidRDefault="00000000" w:rsidRPr="00000000" w14:paraId="00000014">
      <w:pPr>
        <w:spacing w:before="200" w:line="240" w:lineRule="auto"/>
        <w:jc w:val="both"/>
        <w:rPr/>
      </w:pPr>
      <w:r w:rsidDel="00000000" w:rsidR="00000000" w:rsidRPr="00000000">
        <w:rPr>
          <w:rtl w:val="0"/>
        </w:rPr>
      </w:r>
    </w:p>
    <w:p w:rsidR="00000000" w:rsidDel="00000000" w:rsidP="00000000" w:rsidRDefault="00000000" w:rsidRPr="00000000" w14:paraId="00000015">
      <w:pPr>
        <w:spacing w:line="240" w:lineRule="auto"/>
        <w:rPr>
          <w:highlight w:val="white"/>
        </w:rPr>
      </w:pPr>
      <w:r w:rsidDel="00000000" w:rsidR="00000000" w:rsidRPr="00000000">
        <w:rPr>
          <w:highlight w:val="white"/>
          <w:rtl w:val="0"/>
        </w:rPr>
        <w:t xml:space="preserve">Plašāka informācija: </w:t>
      </w:r>
    </w:p>
    <w:p w:rsidR="00000000" w:rsidDel="00000000" w:rsidP="00000000" w:rsidRDefault="00000000" w:rsidRPr="00000000" w14:paraId="00000016">
      <w:pPr>
        <w:spacing w:line="240" w:lineRule="auto"/>
        <w:rPr>
          <w:highlight w:val="white"/>
        </w:rPr>
      </w:pPr>
      <w:r w:rsidDel="00000000" w:rsidR="00000000" w:rsidRPr="00000000">
        <w:rPr>
          <w:highlight w:val="white"/>
          <w:rtl w:val="0"/>
        </w:rPr>
        <w:t xml:space="preserve">Inga Tauriņa, </w:t>
      </w:r>
    </w:p>
    <w:p w:rsidR="00000000" w:rsidDel="00000000" w:rsidP="00000000" w:rsidRDefault="00000000" w:rsidRPr="00000000" w14:paraId="00000017">
      <w:pPr>
        <w:spacing w:line="240" w:lineRule="auto"/>
        <w:rPr>
          <w:highlight w:val="white"/>
        </w:rPr>
      </w:pPr>
      <w:r w:rsidDel="00000000" w:rsidR="00000000" w:rsidRPr="00000000">
        <w:rPr>
          <w:highlight w:val="white"/>
          <w:rtl w:val="0"/>
        </w:rPr>
        <w:t xml:space="preserve">e-pasts: inga@theatre.lv; tel. 26564629 </w:t>
      </w:r>
    </w:p>
    <w:p w:rsidR="00000000" w:rsidDel="00000000" w:rsidP="00000000" w:rsidRDefault="00000000" w:rsidRPr="00000000" w14:paraId="00000018">
      <w:pPr>
        <w:spacing w:line="240" w:lineRule="auto"/>
        <w:rPr>
          <w:highlight w:val="white"/>
        </w:rPr>
      </w:pPr>
      <w:r w:rsidDel="00000000" w:rsidR="00000000" w:rsidRPr="00000000">
        <w:rPr>
          <w:highlight w:val="white"/>
          <w:rtl w:val="0"/>
        </w:rPr>
        <w:t xml:space="preserve">www.homonovus.lv</w:t>
      </w:r>
    </w:p>
    <w:p w:rsidR="00000000" w:rsidDel="00000000" w:rsidP="00000000" w:rsidRDefault="00000000" w:rsidRPr="00000000" w14:paraId="00000019">
      <w:pPr>
        <w:spacing w:before="200" w:line="240" w:lineRule="auto"/>
        <w:jc w:val="both"/>
        <w:rPr/>
      </w:pPr>
      <w:r w:rsidDel="00000000" w:rsidR="00000000" w:rsidRPr="00000000">
        <w:rPr>
          <w:rtl w:val="0"/>
        </w:rPr>
      </w:r>
    </w:p>
    <w:p w:rsidR="00000000" w:rsidDel="00000000" w:rsidP="00000000" w:rsidRDefault="00000000" w:rsidRPr="00000000" w14:paraId="0000001A">
      <w:pPr>
        <w:spacing w:before="200" w:line="240" w:lineRule="auto"/>
        <w:jc w:val="both"/>
        <w:rPr/>
      </w:pPr>
      <w:r w:rsidDel="00000000" w:rsidR="00000000" w:rsidRPr="00000000">
        <w:rPr>
          <w:rtl w:val="0"/>
        </w:rPr>
      </w:r>
    </w:p>
    <w:p w:rsidR="00000000" w:rsidDel="00000000" w:rsidP="00000000" w:rsidRDefault="00000000" w:rsidRPr="00000000" w14:paraId="0000001B">
      <w:pPr>
        <w:spacing w:before="200" w:line="240" w:lineRule="auto"/>
        <w:jc w:val="both"/>
        <w:rPr/>
      </w:pPr>
      <w:r w:rsidDel="00000000" w:rsidR="00000000" w:rsidRPr="00000000">
        <w:rPr>
          <w:rtl w:val="0"/>
        </w:rPr>
      </w:r>
    </w:p>
    <w:p w:rsidR="00000000" w:rsidDel="00000000" w:rsidP="00000000" w:rsidRDefault="00000000" w:rsidRPr="00000000" w14:paraId="0000001C">
      <w:pPr>
        <w:spacing w:before="200" w:line="240" w:lineRule="auto"/>
        <w:jc w:val="both"/>
        <w:rPr/>
      </w:pPr>
      <w:r w:rsidDel="00000000" w:rsidR="00000000" w:rsidRPr="00000000">
        <w:rPr>
          <w:rtl w:val="0"/>
        </w:rPr>
      </w:r>
    </w:p>
    <w:p w:rsidR="00000000" w:rsidDel="00000000" w:rsidP="00000000" w:rsidRDefault="00000000" w:rsidRPr="00000000" w14:paraId="0000001D">
      <w:pPr>
        <w:spacing w:before="200" w:line="240" w:lineRule="auto"/>
        <w:jc w:val="both"/>
        <w:rPr/>
      </w:pPr>
      <w:r w:rsidDel="00000000" w:rsidR="00000000" w:rsidRPr="00000000">
        <w:rPr>
          <w:rtl w:val="0"/>
        </w:rPr>
      </w:r>
    </w:p>
    <w:p w:rsidR="00000000" w:rsidDel="00000000" w:rsidP="00000000" w:rsidRDefault="00000000" w:rsidRPr="00000000" w14:paraId="0000001E">
      <w:pPr>
        <w:spacing w:before="200" w:line="240" w:lineRule="auto"/>
        <w:jc w:val="both"/>
        <w:rPr/>
      </w:pPr>
      <w:r w:rsidDel="00000000" w:rsidR="00000000" w:rsidRPr="00000000">
        <w:rPr>
          <w:rtl w:val="0"/>
        </w:rPr>
      </w:r>
    </w:p>
    <w:p w:rsidR="00000000" w:rsidDel="00000000" w:rsidP="00000000" w:rsidRDefault="00000000" w:rsidRPr="00000000" w14:paraId="0000001F">
      <w:pPr>
        <w:spacing w:after="160" w:line="240" w:lineRule="auto"/>
        <w:ind w:left="0" w:firstLine="0"/>
        <w:jc w:val="both"/>
        <w:rPr/>
      </w:pPr>
      <w:r w:rsidDel="00000000" w:rsidR="00000000" w:rsidRPr="00000000">
        <w:rPr>
          <w:rtl w:val="0"/>
        </w:rPr>
      </w:r>
    </w:p>
    <w:sectPr>
      <w:headerReference r:id="rId14" w:type="first"/>
      <w:footerReference r:id="rId15" w:type="default"/>
      <w:footerReference r:id="rId16" w:type="first"/>
      <w:pgSz w:h="15840" w:w="12240" w:orient="portrait"/>
      <w:pgMar w:bottom="680" w:top="810" w:left="1418" w:right="85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4709160</wp:posOffset>
          </wp:positionH>
          <wp:positionV relativeFrom="paragraph">
            <wp:posOffset>-342899</wp:posOffset>
          </wp:positionV>
          <wp:extent cx="1626235" cy="85267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6235" cy="8526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homonovus.lv/lv/event/upes-tures-daugava/" TargetMode="External"/><Relationship Id="rId10" Type="http://schemas.openxmlformats.org/officeDocument/2006/relationships/hyperlink" Target="https://www.bilesuparadize.lv/lv/event/170465" TargetMode="External"/><Relationship Id="rId13" Type="http://schemas.openxmlformats.org/officeDocument/2006/relationships/hyperlink" Target="http://homonovus.lv" TargetMode="External"/><Relationship Id="rId12" Type="http://schemas.openxmlformats.org/officeDocument/2006/relationships/hyperlink" Target="https://homonovus.lv/lv/event/lidojosas-smilti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monovus.lv/lv/event/vardu-serviss/?from=128"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omonovus.lv/lv/event/meitenes-pa-labi-zeni-pa-kreisi" TargetMode="External"/><Relationship Id="rId8" Type="http://schemas.openxmlformats.org/officeDocument/2006/relationships/hyperlink" Target="https://homonovus.lv/lv/event/dai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6IZAz+0HUoUPPS/7G6MNlWYhag==">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